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46" w:rsidRDefault="00895F46"/>
    <w:p w:rsidR="00DA4DA4" w:rsidRDefault="00DA4DA4"/>
    <w:p w:rsidR="00DA4DA4" w:rsidRDefault="00DA4DA4"/>
    <w:p w:rsidR="00DB59F1" w:rsidRDefault="00DB59F1"/>
    <w:p w:rsidR="00CC59FE" w:rsidRDefault="00CC59FE"/>
    <w:p w:rsidR="00DB59F1" w:rsidRDefault="00911E1B">
      <w:r>
        <w:t>S</w:t>
      </w:r>
      <w:r w:rsidR="009F074A">
        <w:t>eptember 201</w:t>
      </w:r>
      <w:r w:rsidR="008523C4">
        <w:t>7</w:t>
      </w:r>
    </w:p>
    <w:p w:rsidR="00DA4DA4" w:rsidRDefault="00DA4DA4"/>
    <w:p w:rsidR="00DA4DA4" w:rsidRDefault="00DA4DA4">
      <w:r>
        <w:t>Dear Parents/Guardians,</w:t>
      </w:r>
    </w:p>
    <w:p w:rsidR="00DA4DA4" w:rsidRDefault="00DA4DA4"/>
    <w:p w:rsidR="00DA4DA4" w:rsidRDefault="00DA4DA4" w:rsidP="00911E1B">
      <w:pPr>
        <w:jc w:val="both"/>
      </w:pPr>
      <w:r>
        <w:t>Welcome to SUPA! Your student has enrolled in a Syracuse University Project Advance course that allows them to earn college credits while completing this course at Red Bank Regional.  These credits are transferrable</w:t>
      </w:r>
      <w:r w:rsidR="008523C4">
        <w:t>, and 90</w:t>
      </w:r>
      <w:bookmarkStart w:id="0" w:name="_GoBack"/>
      <w:bookmarkEnd w:id="0"/>
      <w:r w:rsidR="00895F46">
        <w:t>% of</w:t>
      </w:r>
      <w:r>
        <w:t xml:space="preserve"> colleges and universities in the United States will accept these credits based on the rigor of each course and the reputation of Syracuse University and its SUPA program.  </w:t>
      </w:r>
      <w:r w:rsidR="00042183">
        <w:t>Upon successful completion of the course</w:t>
      </w:r>
      <w:r w:rsidR="00895F46">
        <w:t>, students</w:t>
      </w:r>
      <w:r w:rsidR="00042183">
        <w:t xml:space="preserve"> can request his or her official transcript. </w:t>
      </w:r>
    </w:p>
    <w:p w:rsidR="00042183" w:rsidRDefault="00042183" w:rsidP="00911E1B">
      <w:pPr>
        <w:jc w:val="both"/>
      </w:pPr>
    </w:p>
    <w:p w:rsidR="00DA4DA4" w:rsidRDefault="00DA4DA4" w:rsidP="00911E1B">
      <w:pPr>
        <w:jc w:val="both"/>
      </w:pPr>
      <w:r>
        <w:t xml:space="preserve">During the first few days of school each instructor will help your student complete the on-line application, which you will review and sign. </w:t>
      </w:r>
      <w:r w:rsidR="00DE2D46">
        <w:t>Once registered</w:t>
      </w:r>
      <w:r w:rsidR="00042183">
        <w:t>,</w:t>
      </w:r>
      <w:r w:rsidR="00DE2D46">
        <w:t xml:space="preserve"> </w:t>
      </w:r>
      <w:r w:rsidR="001E53B5">
        <w:t>each participant</w:t>
      </w:r>
      <w:r w:rsidR="00DE2D46">
        <w:t xml:space="preserve"> will receive a </w:t>
      </w:r>
      <w:r w:rsidR="00042183">
        <w:t>student</w:t>
      </w:r>
      <w:r w:rsidR="00DE2D46">
        <w:t xml:space="preserve"> ID number </w:t>
      </w:r>
      <w:r w:rsidR="00042183">
        <w:t xml:space="preserve">which </w:t>
      </w:r>
      <w:r w:rsidR="00DE2D46">
        <w:t>allows access to on-line resources offered to all</w:t>
      </w:r>
      <w:r w:rsidR="00042183">
        <w:t xml:space="preserve"> Syracuse U</w:t>
      </w:r>
      <w:r w:rsidR="00DE2D46">
        <w:t xml:space="preserve">niversity students. </w:t>
      </w:r>
      <w:r>
        <w:t>Course fees are $11</w:t>
      </w:r>
      <w:r w:rsidR="008458AC">
        <w:t>2</w:t>
      </w:r>
      <w:r>
        <w:t xml:space="preserve">.00 per credit hour and </w:t>
      </w:r>
      <w:r w:rsidR="00770F51">
        <w:t xml:space="preserve">the Forensic Science </w:t>
      </w:r>
      <w:r>
        <w:t xml:space="preserve">course offered here at RBR </w:t>
      </w:r>
      <w:r w:rsidR="00770F51">
        <w:t>is a</w:t>
      </w:r>
      <w:r>
        <w:t xml:space="preserve"> 4 hour course, making the total </w:t>
      </w:r>
      <w:r w:rsidR="001E53B5">
        <w:t xml:space="preserve">tuition </w:t>
      </w:r>
      <w:r>
        <w:t>due to Syracuse University $44</w:t>
      </w:r>
      <w:r w:rsidR="008458AC">
        <w:t>8</w:t>
      </w:r>
      <w:r>
        <w:t xml:space="preserve">.00. We are able to provide an offset of this fee in the </w:t>
      </w:r>
      <w:r w:rsidR="00DE2D46">
        <w:t>amount of $1</w:t>
      </w:r>
      <w:r w:rsidR="008458AC">
        <w:t>0</w:t>
      </w:r>
      <w:r w:rsidR="00DE2D46">
        <w:t>0.00, reducing your portion of the tuition cost to $</w:t>
      </w:r>
      <w:r w:rsidR="008458AC">
        <w:t>348</w:t>
      </w:r>
      <w:r w:rsidR="00DE2D46">
        <w:t xml:space="preserve">.00. No money is collected by our instructors. Invoices are generated by Project Advance and mailed directly to you. </w:t>
      </w:r>
      <w:r w:rsidR="00042183">
        <w:t>Financial assistance and other payment options are available.</w:t>
      </w:r>
    </w:p>
    <w:p w:rsidR="00042183" w:rsidRDefault="00042183" w:rsidP="00911E1B">
      <w:pPr>
        <w:jc w:val="both"/>
      </w:pPr>
    </w:p>
    <w:p w:rsidR="00042183" w:rsidRDefault="00042183" w:rsidP="00911E1B">
      <w:pPr>
        <w:jc w:val="both"/>
      </w:pPr>
      <w:r>
        <w:t>Please look for the application in the next few days. If you have any questions, feel free to contact your students’ instructor or me.</w:t>
      </w:r>
    </w:p>
    <w:p w:rsidR="00042183" w:rsidRDefault="00042183"/>
    <w:p w:rsidR="00042183" w:rsidRDefault="00042183">
      <w:r>
        <w:t>Sincerely,</w:t>
      </w:r>
    </w:p>
    <w:p w:rsidR="00042183" w:rsidRDefault="00042183"/>
    <w:p w:rsidR="00911E1B" w:rsidRPr="00983A01" w:rsidRDefault="00911E1B" w:rsidP="00911E1B">
      <w:pPr>
        <w:pStyle w:val="Body1"/>
        <w:rPr>
          <w:rFonts w:ascii="Mistral" w:hAnsi="Mistral"/>
          <w:sz w:val="56"/>
          <w:szCs w:val="56"/>
        </w:rPr>
      </w:pPr>
      <w:r w:rsidRPr="00983A01">
        <w:rPr>
          <w:rFonts w:ascii="Mistral" w:hAnsi="Mistral"/>
          <w:sz w:val="56"/>
          <w:szCs w:val="56"/>
        </w:rPr>
        <w:t>Risa Clay</w:t>
      </w:r>
    </w:p>
    <w:p w:rsidR="00911E1B" w:rsidRPr="00911E1B" w:rsidRDefault="00911E1B" w:rsidP="00911E1B">
      <w:pPr>
        <w:pStyle w:val="Default"/>
        <w:ind w:right="-54"/>
        <w:rPr>
          <w:rFonts w:ascii="Times New Roman" w:hAnsi="Times New Roman" w:cs="Times New Roman"/>
          <w:sz w:val="22"/>
          <w:szCs w:val="22"/>
        </w:rPr>
      </w:pPr>
      <w:r w:rsidRPr="00911E1B">
        <w:rPr>
          <w:rFonts w:ascii="Times New Roman" w:hAnsi="Times New Roman" w:cs="Times New Roman"/>
          <w:sz w:val="22"/>
          <w:szCs w:val="22"/>
        </w:rPr>
        <w:t xml:space="preserve">Risa Clay </w:t>
      </w:r>
    </w:p>
    <w:p w:rsidR="00911E1B" w:rsidRPr="00911E1B" w:rsidRDefault="00911E1B" w:rsidP="00911E1B">
      <w:pPr>
        <w:pStyle w:val="Default"/>
        <w:ind w:right="-54"/>
        <w:rPr>
          <w:rFonts w:ascii="Times New Roman" w:hAnsi="Times New Roman" w:cs="Times New Roman"/>
          <w:sz w:val="22"/>
          <w:szCs w:val="22"/>
        </w:rPr>
      </w:pPr>
      <w:r w:rsidRPr="00911E1B">
        <w:rPr>
          <w:rFonts w:ascii="Times New Roman" w:hAnsi="Times New Roman" w:cs="Times New Roman"/>
          <w:sz w:val="22"/>
          <w:szCs w:val="22"/>
        </w:rPr>
        <w:t xml:space="preserve">Principal </w:t>
      </w:r>
    </w:p>
    <w:p w:rsidR="00911E1B" w:rsidRPr="00911E1B" w:rsidRDefault="00911E1B" w:rsidP="00911E1B">
      <w:pPr>
        <w:pStyle w:val="Default"/>
        <w:ind w:right="-54"/>
        <w:rPr>
          <w:rFonts w:ascii="Times New Roman" w:hAnsi="Times New Roman" w:cs="Times New Roman"/>
          <w:sz w:val="22"/>
          <w:szCs w:val="22"/>
        </w:rPr>
      </w:pPr>
      <w:r w:rsidRPr="00911E1B">
        <w:rPr>
          <w:rFonts w:ascii="Times New Roman" w:hAnsi="Times New Roman" w:cs="Times New Roman"/>
          <w:sz w:val="22"/>
          <w:szCs w:val="22"/>
        </w:rPr>
        <w:t>732-842-8000 x1210   rclay@rbrhs.org</w:t>
      </w:r>
    </w:p>
    <w:p w:rsidR="00911E1B" w:rsidRPr="002A7A53" w:rsidRDefault="00911E1B" w:rsidP="00911E1B">
      <w:pPr>
        <w:pStyle w:val="Default"/>
        <w:ind w:right="-54"/>
        <w:rPr>
          <w:rFonts w:ascii="Times New Roman" w:hAnsi="Times New Roman" w:cs="Times New Roman"/>
          <w:i/>
          <w:iCs/>
          <w:sz w:val="20"/>
          <w:szCs w:val="20"/>
        </w:rPr>
      </w:pPr>
      <w:r w:rsidRPr="00B46E4D">
        <w:rPr>
          <w:rFonts w:ascii="Times New Roman" w:hAnsi="Times New Roman" w:cs="Times New Roman"/>
          <w:sz w:val="22"/>
          <w:szCs w:val="22"/>
        </w:rPr>
        <w:t xml:space="preserve">Regular updates on my blog, </w:t>
      </w:r>
      <w:r w:rsidRPr="00B46E4D">
        <w:rPr>
          <w:rFonts w:ascii="Times New Roman" w:hAnsi="Times New Roman" w:cs="Times New Roman"/>
          <w:i/>
          <w:iCs/>
          <w:sz w:val="22"/>
          <w:szCs w:val="22"/>
        </w:rPr>
        <w:t xml:space="preserve">The Principal’s Corner </w:t>
      </w:r>
      <w:r w:rsidRPr="00B46E4D">
        <w:rPr>
          <w:rFonts w:ascii="Times New Roman" w:hAnsi="Times New Roman" w:cs="Times New Roman"/>
          <w:iCs/>
          <w:sz w:val="22"/>
          <w:szCs w:val="22"/>
        </w:rPr>
        <w:t>or</w:t>
      </w:r>
      <w:r w:rsidRPr="00B46E4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B46E4D">
        <w:rPr>
          <w:rFonts w:ascii="Times New Roman" w:hAnsi="Times New Roman" w:cs="Times New Roman"/>
          <w:iCs/>
          <w:sz w:val="22"/>
          <w:szCs w:val="22"/>
        </w:rPr>
        <w:t>follow me on</w:t>
      </w:r>
      <w:r w:rsidRPr="00B46E4D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Pr="00B46E4D">
        <w:rPr>
          <w:rFonts w:ascii="Times New Roman" w:hAnsi="Times New Roman" w:cs="Times New Roman"/>
          <w:b/>
          <w:iCs/>
          <w:sz w:val="22"/>
          <w:szCs w:val="22"/>
        </w:rPr>
        <w:t>Twitter@PrincipalClay</w:t>
      </w:r>
      <w:proofErr w:type="spellEnd"/>
    </w:p>
    <w:p w:rsidR="00042183" w:rsidRDefault="00042183"/>
    <w:sectPr w:rsidR="00042183" w:rsidSect="00D75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A4"/>
    <w:rsid w:val="00000EDC"/>
    <w:rsid w:val="00042183"/>
    <w:rsid w:val="00176299"/>
    <w:rsid w:val="001E53B5"/>
    <w:rsid w:val="00213733"/>
    <w:rsid w:val="00471F82"/>
    <w:rsid w:val="00770F51"/>
    <w:rsid w:val="00814A2A"/>
    <w:rsid w:val="008458AC"/>
    <w:rsid w:val="008523C4"/>
    <w:rsid w:val="00895F46"/>
    <w:rsid w:val="00897833"/>
    <w:rsid w:val="008E679E"/>
    <w:rsid w:val="00911E1B"/>
    <w:rsid w:val="00937079"/>
    <w:rsid w:val="009F074A"/>
    <w:rsid w:val="00B05BCE"/>
    <w:rsid w:val="00CC080E"/>
    <w:rsid w:val="00CC59FE"/>
    <w:rsid w:val="00D75F81"/>
    <w:rsid w:val="00DA4DA4"/>
    <w:rsid w:val="00DB59F1"/>
    <w:rsid w:val="00DE2D46"/>
    <w:rsid w:val="00E51906"/>
    <w:rsid w:val="00E6750E"/>
    <w:rsid w:val="00F441C1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11E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1">
    <w:name w:val="Body 1"/>
    <w:rsid w:val="00911E1B"/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11E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dy1">
    <w:name w:val="Body 1"/>
    <w:rsid w:val="00911E1B"/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szielinski</dc:creator>
  <cp:lastModifiedBy>Tracey Klatt</cp:lastModifiedBy>
  <cp:revision>2</cp:revision>
  <cp:lastPrinted>2016-08-26T12:23:00Z</cp:lastPrinted>
  <dcterms:created xsi:type="dcterms:W3CDTF">2017-09-05T13:56:00Z</dcterms:created>
  <dcterms:modified xsi:type="dcterms:W3CDTF">2017-09-05T13:56:00Z</dcterms:modified>
</cp:coreProperties>
</file>